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未涉及公共资源交易领域公开事项情况说明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r>
        <w:rPr>
          <w:rFonts w:hint="eastAsia" w:ascii="仿宋_GB2312" w:eastAsia="仿宋_GB2312"/>
          <w:sz w:val="30"/>
          <w:szCs w:val="30"/>
        </w:rPr>
        <w:t xml:space="preserve">    公共资源交易领域未在开发区开展业务，故无标准目录。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D8B"/>
    <w:rsid w:val="00334D8B"/>
    <w:rsid w:val="00A41340"/>
    <w:rsid w:val="25D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46</Characters>
  <Lines>1</Lines>
  <Paragraphs>1</Paragraphs>
  <TotalTime>1</TotalTime>
  <ScaleCrop>false</ScaleCrop>
  <LinksUpToDate>false</LinksUpToDate>
  <CharactersWithSpaces>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2020-11-25T02:45:00Z</dcterms:created>
  <dc:creator>Administrator</dc:creator>
  <cp:lastModifiedBy>喜小仔</cp:lastModifiedBy>
  <dcterms:modified xsi:type="dcterms:W3CDTF">2021-01-28T10:56:45Z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